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4DE" w14:textId="77777777" w:rsidR="004871C2" w:rsidRDefault="00C02CD6" w:rsidP="00E03F33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E03F33">
        <w:rPr>
          <w:rFonts w:eastAsia="標楷體" w:hint="eastAsia"/>
          <w:b/>
          <w:sz w:val="40"/>
          <w:szCs w:val="40"/>
        </w:rPr>
        <w:t>靜宜大學資料科學暨大數據分析與應用學系</w:t>
      </w:r>
    </w:p>
    <w:p w14:paraId="7B7A7583" w14:textId="181065B1" w:rsidR="00C02CD6" w:rsidRPr="00E03F33" w:rsidRDefault="00C02CD6" w:rsidP="00E03F33">
      <w:pPr>
        <w:snapToGrid w:val="0"/>
        <w:spacing w:line="600" w:lineRule="exact"/>
        <w:jc w:val="center"/>
        <w:rPr>
          <w:rFonts w:eastAsia="標楷體"/>
          <w:b/>
          <w:sz w:val="40"/>
          <w:szCs w:val="40"/>
          <w:highlight w:val="lightGray"/>
        </w:rPr>
      </w:pPr>
      <w:r w:rsidRPr="00E03F33">
        <w:rPr>
          <w:rFonts w:eastAsia="標楷體" w:hint="eastAsia"/>
          <w:b/>
          <w:sz w:val="40"/>
          <w:szCs w:val="40"/>
        </w:rPr>
        <w:t>11</w:t>
      </w:r>
      <w:r w:rsidR="000A1D1B">
        <w:rPr>
          <w:rFonts w:eastAsia="標楷體" w:hint="eastAsia"/>
          <w:b/>
          <w:sz w:val="40"/>
          <w:szCs w:val="40"/>
        </w:rPr>
        <w:t>5</w:t>
      </w:r>
      <w:r w:rsidRPr="00E03F33">
        <w:rPr>
          <w:rFonts w:eastAsia="標楷體" w:hint="eastAsia"/>
          <w:b/>
          <w:sz w:val="40"/>
          <w:szCs w:val="40"/>
        </w:rPr>
        <w:t>學年大學申請入學審查資料</w:t>
      </w:r>
      <w:r w:rsidR="00E03F33" w:rsidRPr="00E03F33">
        <w:rPr>
          <w:rFonts w:eastAsia="標楷體" w:hint="eastAsia"/>
          <w:b/>
          <w:sz w:val="40"/>
          <w:szCs w:val="40"/>
        </w:rPr>
        <w:t>專用表格</w:t>
      </w:r>
    </w:p>
    <w:p w14:paraId="7341E533" w14:textId="77777777" w:rsidR="00C02CD6" w:rsidRDefault="00C02CD6" w:rsidP="00D15831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7F41B5F5" w14:textId="77777777" w:rsidR="00C02CD6" w:rsidRDefault="00C02CD6" w:rsidP="00D15831">
      <w:pPr>
        <w:snapToGrid w:val="0"/>
        <w:rPr>
          <w:rFonts w:eastAsia="標楷體"/>
          <w:b/>
          <w:sz w:val="28"/>
          <w:szCs w:val="28"/>
          <w:highlight w:val="lightGray"/>
        </w:rPr>
      </w:pPr>
    </w:p>
    <w:p w14:paraId="1171C373" w14:textId="4202C4B9" w:rsidR="00D15831" w:rsidRPr="004738BC" w:rsidRDefault="00D15831" w:rsidP="00D15831">
      <w:pPr>
        <w:snapToGrid w:val="0"/>
        <w:rPr>
          <w:rFonts w:eastAsia="標楷體"/>
          <w:b/>
          <w:sz w:val="28"/>
          <w:szCs w:val="28"/>
        </w:rPr>
      </w:pPr>
      <w:r w:rsidRPr="004738BC">
        <w:rPr>
          <w:rFonts w:eastAsia="標楷體" w:hint="eastAsia"/>
          <w:b/>
          <w:sz w:val="28"/>
          <w:szCs w:val="28"/>
          <w:highlight w:val="lightGray"/>
        </w:rPr>
        <w:t>【資料格式說明】</w:t>
      </w:r>
    </w:p>
    <w:p w14:paraId="5463C5F4" w14:textId="77777777" w:rsidR="00D15831" w:rsidRPr="004738BC" w:rsidRDefault="00D15831" w:rsidP="00D15831">
      <w:pPr>
        <w:numPr>
          <w:ilvl w:val="0"/>
          <w:numId w:val="5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sz w:val="28"/>
          <w:szCs w:val="28"/>
        </w:rPr>
        <w:t>表格內容及格式請勿修改，但若表格空間不足，可自行加大表格使用。</w:t>
      </w:r>
    </w:p>
    <w:p w14:paraId="12ADFDCE" w14:textId="77777777" w:rsidR="00D15831" w:rsidRPr="004738BC" w:rsidRDefault="00D15831" w:rsidP="00D15831">
      <w:pPr>
        <w:numPr>
          <w:ilvl w:val="0"/>
          <w:numId w:val="5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A4</w:t>
      </w:r>
      <w:proofErr w:type="gramStart"/>
      <w:r w:rsidRPr="004738BC">
        <w:rPr>
          <w:rFonts w:eastAsia="標楷體"/>
          <w:b/>
          <w:color w:val="000000"/>
          <w:sz w:val="28"/>
          <w:szCs w:val="28"/>
        </w:rPr>
        <w:t>直式橫書</w:t>
      </w:r>
      <w:proofErr w:type="gramEnd"/>
    </w:p>
    <w:p w14:paraId="37EE8B59" w14:textId="77777777" w:rsidR="00D15831" w:rsidRPr="004738BC" w:rsidRDefault="00D15831" w:rsidP="00D15831">
      <w:pPr>
        <w:numPr>
          <w:ilvl w:val="0"/>
          <w:numId w:val="5"/>
        </w:numPr>
        <w:adjustRightInd w:val="0"/>
        <w:snapToGrid w:val="0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color w:val="000000"/>
          <w:sz w:val="28"/>
          <w:szCs w:val="28"/>
        </w:rPr>
        <w:t>字體請使用「標楷體</w:t>
      </w:r>
      <w:r w:rsidRPr="004738BC">
        <w:rPr>
          <w:rFonts w:eastAsia="標楷體"/>
          <w:b/>
          <w:color w:val="000000"/>
          <w:sz w:val="28"/>
          <w:szCs w:val="28"/>
        </w:rPr>
        <w:t>+Times New Roman</w:t>
      </w:r>
      <w:r w:rsidRPr="004738BC">
        <w:rPr>
          <w:rFonts w:eastAsia="標楷體"/>
          <w:b/>
          <w:color w:val="000000"/>
          <w:sz w:val="28"/>
          <w:szCs w:val="28"/>
        </w:rPr>
        <w:t>」、大小</w:t>
      </w:r>
      <w:r w:rsidRPr="004738BC">
        <w:rPr>
          <w:rFonts w:eastAsia="標楷體"/>
          <w:b/>
          <w:color w:val="000000"/>
          <w:sz w:val="28"/>
          <w:szCs w:val="28"/>
        </w:rPr>
        <w:t>12</w:t>
      </w:r>
    </w:p>
    <w:p w14:paraId="5564A20F" w14:textId="25CC4068" w:rsidR="00D15831" w:rsidRPr="005D7C9C" w:rsidRDefault="00D15831" w:rsidP="00DA6183">
      <w:pPr>
        <w:numPr>
          <w:ilvl w:val="0"/>
          <w:numId w:val="5"/>
        </w:numPr>
        <w:adjustRightInd w:val="0"/>
        <w:snapToGrid w:val="0"/>
        <w:spacing w:afterLines="100" w:after="360"/>
        <w:ind w:left="418" w:hangingChars="149" w:hanging="418"/>
        <w:textAlignment w:val="baseline"/>
        <w:rPr>
          <w:rFonts w:eastAsia="標楷體"/>
          <w:b/>
          <w:sz w:val="28"/>
          <w:szCs w:val="28"/>
        </w:rPr>
      </w:pPr>
      <w:r w:rsidRPr="004738BC">
        <w:rPr>
          <w:rFonts w:eastAsia="標楷體"/>
          <w:b/>
          <w:bCs/>
          <w:color w:val="000000"/>
          <w:sz w:val="28"/>
          <w:szCs w:val="28"/>
        </w:rPr>
        <w:t>歡迎加入「</w:t>
      </w:r>
      <w:r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4738BC">
        <w:rPr>
          <w:rFonts w:eastAsia="標楷體"/>
          <w:b/>
          <w:bCs/>
          <w:color w:val="000000"/>
          <w:sz w:val="28"/>
          <w:szCs w:val="28"/>
        </w:rPr>
        <w:t>11</w:t>
      </w:r>
      <w:r w:rsidR="000A1D1B">
        <w:rPr>
          <w:rFonts w:eastAsia="標楷體" w:hint="eastAsia"/>
          <w:b/>
          <w:bCs/>
          <w:color w:val="000000"/>
          <w:sz w:val="28"/>
          <w:szCs w:val="28"/>
        </w:rPr>
        <w:t>5</w:t>
      </w:r>
      <w:r>
        <w:rPr>
          <w:rFonts w:eastAsia="標楷體" w:hint="eastAsia"/>
          <w:b/>
          <w:bCs/>
          <w:color w:val="000000"/>
          <w:sz w:val="28"/>
          <w:szCs w:val="28"/>
        </w:rPr>
        <w:t>)</w:t>
      </w:r>
      <w:proofErr w:type="gramStart"/>
      <w:r w:rsidRPr="004738BC">
        <w:rPr>
          <w:rFonts w:eastAsia="標楷體"/>
          <w:b/>
          <w:bCs/>
          <w:color w:val="000000"/>
          <w:sz w:val="28"/>
          <w:szCs w:val="28"/>
        </w:rPr>
        <w:t>靜宜資科</w:t>
      </w:r>
      <w:proofErr w:type="gramEnd"/>
      <w:r>
        <w:rPr>
          <w:rFonts w:eastAsia="標楷體" w:hint="eastAsia"/>
          <w:b/>
          <w:bCs/>
          <w:color w:val="000000"/>
          <w:sz w:val="28"/>
          <w:szCs w:val="28"/>
        </w:rPr>
        <w:t>申請入學</w:t>
      </w:r>
      <w:r w:rsidR="006733B9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="006733B9">
        <w:rPr>
          <w:rFonts w:eastAsia="標楷體" w:hint="eastAsia"/>
          <w:b/>
          <w:bCs/>
          <w:color w:val="000000"/>
          <w:sz w:val="28"/>
          <w:szCs w:val="28"/>
        </w:rPr>
        <w:t>含家長</w:t>
      </w:r>
      <w:r w:rsidR="006733B9"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4738BC">
        <w:rPr>
          <w:rFonts w:eastAsia="標楷體"/>
          <w:b/>
          <w:bCs/>
          <w:color w:val="000000"/>
          <w:sz w:val="28"/>
          <w:szCs w:val="28"/>
        </w:rPr>
        <w:t>」</w:t>
      </w:r>
      <w:r w:rsidRPr="004738BC">
        <w:rPr>
          <w:rFonts w:eastAsia="標楷體"/>
          <w:b/>
          <w:bCs/>
          <w:color w:val="000000"/>
          <w:sz w:val="28"/>
          <w:szCs w:val="28"/>
        </w:rPr>
        <w:t>Line</w:t>
      </w:r>
      <w:r w:rsidRPr="004738BC">
        <w:rPr>
          <w:rFonts w:eastAsia="標楷體"/>
          <w:b/>
          <w:bCs/>
          <w:color w:val="000000"/>
          <w:sz w:val="28"/>
          <w:szCs w:val="28"/>
        </w:rPr>
        <w:t>群組，進行諮詢交流。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D15831" w14:paraId="3FA88896" w14:textId="77777777" w:rsidTr="00DA6183">
        <w:trPr>
          <w:trHeight w:val="1492"/>
        </w:trPr>
        <w:tc>
          <w:tcPr>
            <w:tcW w:w="4927" w:type="dxa"/>
          </w:tcPr>
          <w:p w14:paraId="6D8ECC0B" w14:textId="07CC41F6" w:rsidR="00D15831" w:rsidRPr="00E24667" w:rsidRDefault="00BE2B29" w:rsidP="00DA6183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color w:val="00000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0E3967" wp14:editId="43D05349">
                  <wp:extent cx="1080000" cy="1080000"/>
                  <wp:effectExtent l="0" t="0" r="635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1A36B41D" w14:textId="15BA73C0" w:rsidR="00D15831" w:rsidRDefault="00B4253D" w:rsidP="00E70034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B4253D">
              <w:rPr>
                <w:rFonts w:eastAsia="標楷體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2CF753EF" wp14:editId="088F92C5">
                  <wp:extent cx="921600" cy="921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600" cy="92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183" w14:paraId="1C7115E6" w14:textId="77777777" w:rsidTr="00DA6183">
        <w:tc>
          <w:tcPr>
            <w:tcW w:w="4927" w:type="dxa"/>
          </w:tcPr>
          <w:p w14:paraId="73D6EA93" w14:textId="77777777" w:rsidR="00DA6183" w:rsidRPr="00C879E7" w:rsidRDefault="00DA6183" w:rsidP="00DA6183">
            <w:pPr>
              <w:snapToGrid w:val="0"/>
              <w:ind w:right="-17"/>
              <w:jc w:val="center"/>
              <w:rPr>
                <w:rStyle w:val="ad"/>
                <w:rFonts w:eastAsia="標楷體"/>
                <w:bCs w:val="0"/>
                <w:sz w:val="28"/>
                <w:szCs w:val="28"/>
              </w:rPr>
            </w:pPr>
            <w:r w:rsidRPr="00C879E7">
              <w:rPr>
                <w:rStyle w:val="ad"/>
                <w:rFonts w:eastAsia="標楷體"/>
                <w:bCs w:val="0"/>
                <w:sz w:val="28"/>
                <w:szCs w:val="28"/>
              </w:rPr>
              <w:t>「審查資料準備指引」</w:t>
            </w:r>
          </w:p>
          <w:p w14:paraId="48CDEDD4" w14:textId="738DE718" w:rsidR="00975AE4" w:rsidRPr="00C879E7" w:rsidRDefault="00DA6183" w:rsidP="00C879E7">
            <w:pPr>
              <w:adjustRightInd w:val="0"/>
              <w:snapToGrid w:val="0"/>
              <w:jc w:val="center"/>
              <w:textAlignment w:val="baseline"/>
              <w:rPr>
                <w:rFonts w:eastAsia="標楷體" w:hint="eastAsia"/>
                <w:b/>
                <w:color w:val="FF0000"/>
                <w:sz w:val="28"/>
                <w:szCs w:val="28"/>
              </w:rPr>
            </w:pPr>
            <w:r w:rsidRPr="00C879E7">
              <w:rPr>
                <w:rStyle w:val="ad"/>
                <w:rFonts w:eastAsia="標楷體"/>
                <w:bCs w:val="0"/>
                <w:sz w:val="28"/>
                <w:szCs w:val="28"/>
              </w:rPr>
              <w:t>QR code</w:t>
            </w:r>
          </w:p>
        </w:tc>
        <w:tc>
          <w:tcPr>
            <w:tcW w:w="4927" w:type="dxa"/>
          </w:tcPr>
          <w:p w14:paraId="2939905E" w14:textId="4A127D06" w:rsidR="00DA6183" w:rsidRPr="00746F55" w:rsidRDefault="00DA6183" w:rsidP="00DA6183">
            <w:pPr>
              <w:snapToGrid w:val="0"/>
              <w:ind w:right="-1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「</w:t>
            </w:r>
            <w:r w:rsidRPr="00746F55">
              <w:rPr>
                <w:rFonts w:eastAsia="標楷體"/>
                <w:b/>
                <w:sz w:val="28"/>
                <w:szCs w:val="28"/>
              </w:rPr>
              <w:t>(11</w:t>
            </w:r>
            <w:r w:rsidR="00B4253D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746F55">
              <w:rPr>
                <w:rFonts w:eastAsia="標楷體"/>
                <w:b/>
                <w:sz w:val="28"/>
                <w:szCs w:val="28"/>
              </w:rPr>
              <w:t>)</w:t>
            </w:r>
            <w:proofErr w:type="gramStart"/>
            <w:r w:rsidRPr="00746F55">
              <w:rPr>
                <w:rFonts w:eastAsia="標楷體"/>
                <w:b/>
                <w:sz w:val="28"/>
                <w:szCs w:val="28"/>
              </w:rPr>
              <w:t>靜宜資科</w:t>
            </w:r>
            <w:proofErr w:type="gramEnd"/>
            <w:r w:rsidRPr="00746F55">
              <w:rPr>
                <w:rFonts w:eastAsia="標楷體"/>
                <w:b/>
                <w:sz w:val="28"/>
                <w:szCs w:val="28"/>
              </w:rPr>
              <w:t>申請入學</w:t>
            </w: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含家長</w:t>
            </w:r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Pr="00746F55">
              <w:rPr>
                <w:rFonts w:eastAsia="標楷體"/>
                <w:b/>
                <w:sz w:val="28"/>
                <w:szCs w:val="28"/>
              </w:rPr>
              <w:t>」</w:t>
            </w:r>
          </w:p>
          <w:p w14:paraId="1F29AA25" w14:textId="20643A72" w:rsidR="00DA6183" w:rsidRPr="00746F55" w:rsidRDefault="00DA6183" w:rsidP="00DA6183">
            <w:pPr>
              <w:adjustRightInd w:val="0"/>
              <w:snapToGrid w:val="0"/>
              <w:jc w:val="center"/>
              <w:textAlignment w:val="baseline"/>
              <w:rPr>
                <w:rFonts w:eastAsia="標楷體"/>
                <w:noProof/>
                <w:sz w:val="40"/>
                <w:szCs w:val="40"/>
              </w:rPr>
            </w:pPr>
            <w:r w:rsidRPr="00746F55">
              <w:rPr>
                <w:rFonts w:eastAsia="標楷體"/>
                <w:b/>
                <w:sz w:val="28"/>
                <w:szCs w:val="28"/>
              </w:rPr>
              <w:t>Line</w:t>
            </w:r>
            <w:r w:rsidRPr="00746F55">
              <w:rPr>
                <w:rFonts w:eastAsia="標楷體"/>
                <w:b/>
                <w:sz w:val="28"/>
                <w:szCs w:val="28"/>
              </w:rPr>
              <w:t>群組</w:t>
            </w:r>
          </w:p>
        </w:tc>
      </w:tr>
    </w:tbl>
    <w:p w14:paraId="1E5826D7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9D8DBEA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3834E717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54AE01A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C1B6068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4657787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560C3320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2D32438D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13DC80EA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5BC1482" w14:textId="14998381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0569645" w14:textId="77777777" w:rsidR="00D746C9" w:rsidRDefault="00D746C9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7EA47BD4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3F236134" w14:textId="77777777" w:rsidR="00D15831" w:rsidRDefault="00D15831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</w:p>
    <w:p w14:paraId="61BFCE85" w14:textId="416B72EA" w:rsidR="003420F9" w:rsidRDefault="003420F9" w:rsidP="00F57006">
      <w:pPr>
        <w:overflowPunct w:val="0"/>
        <w:snapToGrid w:val="0"/>
        <w:spacing w:beforeLines="50" w:before="180" w:afterLines="30" w:after="108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EC3B36">
        <w:rPr>
          <w:rFonts w:eastAsia="標楷體" w:hint="eastAsia"/>
          <w:b/>
          <w:color w:val="000000" w:themeColor="text1"/>
          <w:sz w:val="36"/>
          <w:szCs w:val="36"/>
        </w:rPr>
        <w:lastRenderedPageBreak/>
        <w:t>多元</w:t>
      </w:r>
      <w:proofErr w:type="gramStart"/>
      <w:r w:rsidRPr="00EC3B36">
        <w:rPr>
          <w:rFonts w:eastAsia="標楷體" w:hint="eastAsia"/>
          <w:b/>
          <w:color w:val="000000" w:themeColor="text1"/>
          <w:sz w:val="36"/>
          <w:szCs w:val="36"/>
        </w:rPr>
        <w:t>表現</w:t>
      </w:r>
      <w:r w:rsidR="00EB770F">
        <w:rPr>
          <w:rFonts w:eastAsia="標楷體" w:hint="eastAsia"/>
          <w:b/>
          <w:color w:val="000000" w:themeColor="text1"/>
          <w:sz w:val="36"/>
          <w:szCs w:val="36"/>
        </w:rPr>
        <w:t>綜整心得</w:t>
      </w:r>
      <w:proofErr w:type="gramEnd"/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" w:type="dxa"/>
          <w:left w:w="11" w:type="dxa"/>
          <w:bottom w:w="6" w:type="dxa"/>
          <w:right w:w="11" w:type="dxa"/>
        </w:tblCellMar>
        <w:tblLook w:val="01E0" w:firstRow="1" w:lastRow="1" w:firstColumn="1" w:lastColumn="1" w:noHBand="0" w:noVBand="0"/>
      </w:tblPr>
      <w:tblGrid>
        <w:gridCol w:w="1111"/>
        <w:gridCol w:w="3402"/>
        <w:gridCol w:w="1843"/>
        <w:gridCol w:w="3236"/>
      </w:tblGrid>
      <w:tr w:rsidR="00E53BB6" w:rsidRPr="00EC3B36" w14:paraId="77982EAB" w14:textId="77777777" w:rsidTr="00796BD7">
        <w:trPr>
          <w:cantSplit/>
          <w:trHeight w:val="529"/>
          <w:jc w:val="center"/>
        </w:trPr>
        <w:tc>
          <w:tcPr>
            <w:tcW w:w="9592" w:type="dxa"/>
            <w:gridSpan w:val="4"/>
            <w:tcBorders>
              <w:top w:val="double" w:sz="6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B47925" w14:textId="216CDD18" w:rsidR="00E53BB6" w:rsidRPr="00B91816" w:rsidRDefault="00E53BB6" w:rsidP="00B9181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B91816">
              <w:rPr>
                <w:rFonts w:eastAsia="標楷體"/>
                <w:b/>
                <w:color w:val="000000" w:themeColor="text1"/>
                <w:szCs w:val="24"/>
              </w:rPr>
              <w:t>基本資料</w:t>
            </w:r>
          </w:p>
        </w:tc>
      </w:tr>
      <w:tr w:rsidR="00F472B9" w:rsidRPr="00EC3B36" w14:paraId="04284E31" w14:textId="77777777" w:rsidTr="0093179C">
        <w:trPr>
          <w:cantSplit/>
          <w:trHeight w:val="651"/>
          <w:jc w:val="center"/>
        </w:trPr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35919" w14:textId="2B4F87D1" w:rsidR="00F472B9" w:rsidRPr="00B91816" w:rsidRDefault="00796BD7" w:rsidP="00B91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DDB0A" w14:textId="77777777" w:rsidR="00F472B9" w:rsidRPr="00B91816" w:rsidRDefault="00F472B9" w:rsidP="00B91816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8E8FE" w14:textId="1518AA40" w:rsidR="00F472B9" w:rsidRPr="00B91816" w:rsidRDefault="00796BD7" w:rsidP="00B91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就讀高中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B5F5ABA" w14:textId="77777777" w:rsidR="00F472B9" w:rsidRPr="00B91816" w:rsidRDefault="00F472B9" w:rsidP="006A5DAC">
            <w:pPr>
              <w:overflowPunct w:val="0"/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472B9" w:rsidRPr="00EC3B36" w14:paraId="443C93C6" w14:textId="77777777" w:rsidTr="0093179C">
        <w:trPr>
          <w:cantSplit/>
          <w:trHeight w:val="651"/>
          <w:jc w:val="center"/>
        </w:trPr>
        <w:tc>
          <w:tcPr>
            <w:tcW w:w="1111" w:type="dxa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4C5F42" w14:textId="24B4B442" w:rsidR="00F472B9" w:rsidRPr="00B91816" w:rsidRDefault="00796BD7" w:rsidP="00B91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性別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EF15F5" w14:textId="4C1C6F96" w:rsidR="00F472B9" w:rsidRPr="00B91816" w:rsidRDefault="00F472B9" w:rsidP="00B91816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2A2D92" w14:textId="2F2057AA" w:rsidR="00F472B9" w:rsidRPr="00B91816" w:rsidRDefault="00394E92" w:rsidP="00B91816">
            <w:pPr>
              <w:adjustRightInd w:val="0"/>
              <w:snapToGrid w:val="0"/>
              <w:jc w:val="center"/>
              <w:rPr>
                <w:rFonts w:eastAsia="標楷體"/>
                <w:noProof/>
                <w:color w:val="000000" w:themeColor="text1"/>
                <w:szCs w:val="24"/>
              </w:rPr>
            </w:pPr>
            <w:r>
              <w:rPr>
                <w:rFonts w:eastAsia="標楷體" w:hint="eastAsia"/>
                <w:noProof/>
                <w:color w:val="000000" w:themeColor="text1"/>
                <w:szCs w:val="24"/>
              </w:rPr>
              <w:t>連絡</w:t>
            </w:r>
            <w:r w:rsidR="00702799" w:rsidRPr="00B91816">
              <w:rPr>
                <w:rFonts w:eastAsia="標楷體"/>
                <w:noProof/>
                <w:color w:val="000000" w:themeColor="text1"/>
                <w:szCs w:val="24"/>
              </w:rPr>
              <w:t>電話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CDD6EA9" w14:textId="77777777" w:rsidR="00F472B9" w:rsidRDefault="0093179C" w:rsidP="0093179C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家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  <w:p w14:paraId="29232484" w14:textId="75FB6E48" w:rsidR="0093179C" w:rsidRPr="00B91816" w:rsidRDefault="0093179C" w:rsidP="0093179C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(</w:t>
            </w:r>
            <w:r>
              <w:rPr>
                <w:rFonts w:eastAsia="標楷體" w:hint="eastAsia"/>
                <w:color w:val="000000" w:themeColor="text1"/>
                <w:szCs w:val="24"/>
              </w:rPr>
              <w:t>手機</w:t>
            </w:r>
            <w:r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</w:tr>
      <w:tr w:rsidR="00E53BB6" w:rsidRPr="00EC3B36" w14:paraId="47581CC7" w14:textId="77777777" w:rsidTr="0093179C">
        <w:trPr>
          <w:cantSplit/>
          <w:trHeight w:val="651"/>
          <w:jc w:val="center"/>
        </w:trPr>
        <w:tc>
          <w:tcPr>
            <w:tcW w:w="1111" w:type="dxa"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046B66" w14:textId="606DD873" w:rsidR="00E53BB6" w:rsidRPr="00B91816" w:rsidRDefault="00796BD7" w:rsidP="00B91816">
            <w:pPr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98E439" w14:textId="77777777" w:rsidR="00E53BB6" w:rsidRPr="00B91816" w:rsidRDefault="00E53BB6" w:rsidP="00B91816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783314" w14:textId="36BAFE89" w:rsidR="00E53BB6" w:rsidRPr="00B91816" w:rsidRDefault="00702799" w:rsidP="00B91816">
            <w:pPr>
              <w:adjustRightInd w:val="0"/>
              <w:snapToGrid w:val="0"/>
              <w:jc w:val="center"/>
              <w:rPr>
                <w:rFonts w:eastAsia="標楷體"/>
                <w:noProof/>
                <w:color w:val="000000" w:themeColor="text1"/>
                <w:szCs w:val="24"/>
              </w:rPr>
            </w:pPr>
            <w:r w:rsidRPr="00B91816">
              <w:rPr>
                <w:rFonts w:eastAsia="標楷體"/>
                <w:noProof/>
                <w:color w:val="000000" w:themeColor="text1"/>
                <w:szCs w:val="24"/>
              </w:rPr>
              <w:t>Line ID</w:t>
            </w:r>
          </w:p>
        </w:tc>
        <w:tc>
          <w:tcPr>
            <w:tcW w:w="3236" w:type="dxa"/>
            <w:tcBorders>
              <w:left w:val="single" w:sz="6" w:space="0" w:color="auto"/>
            </w:tcBorders>
            <w:vAlign w:val="center"/>
          </w:tcPr>
          <w:p w14:paraId="614C4DF8" w14:textId="77777777" w:rsidR="00E53BB6" w:rsidRPr="00B91816" w:rsidRDefault="00E53BB6" w:rsidP="006A5DAC">
            <w:pPr>
              <w:adjustRightInd w:val="0"/>
              <w:snapToGrid w:val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472B9" w:rsidRPr="00EC3B36" w14:paraId="444B5DE6" w14:textId="77777777" w:rsidTr="000D3406">
        <w:tblPrEx>
          <w:tblBorders>
            <w:insideH w:val="single" w:sz="6" w:space="0" w:color="auto"/>
            <w:insideV w:val="double" w:sz="6" w:space="0" w:color="auto"/>
          </w:tblBorders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592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2FDF921" w14:textId="262E4F24" w:rsidR="00F472B9" w:rsidRPr="00B91816" w:rsidRDefault="00F472B9" w:rsidP="0093179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B91816">
              <w:rPr>
                <w:rFonts w:eastAsia="標楷體"/>
                <w:b/>
                <w:color w:val="000000" w:themeColor="text1"/>
                <w:szCs w:val="24"/>
              </w:rPr>
              <w:t>多元</w:t>
            </w:r>
            <w:proofErr w:type="gramStart"/>
            <w:r w:rsidRPr="00B91816">
              <w:rPr>
                <w:rFonts w:eastAsia="標楷體"/>
                <w:b/>
                <w:color w:val="000000" w:themeColor="text1"/>
                <w:szCs w:val="24"/>
              </w:rPr>
              <w:t>表現綜整心得</w:t>
            </w:r>
            <w:proofErr w:type="gramEnd"/>
            <w:r w:rsidR="006D4528" w:rsidRPr="00B91816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  <w:r w:rsidR="006D4528" w:rsidRPr="00B91816">
              <w:rPr>
                <w:rFonts w:eastAsia="標楷體"/>
                <w:b/>
                <w:color w:val="000000" w:themeColor="text1"/>
                <w:szCs w:val="24"/>
              </w:rPr>
              <w:t>撰寫區</w:t>
            </w:r>
          </w:p>
        </w:tc>
      </w:tr>
      <w:tr w:rsidR="00F472B9" w:rsidRPr="00EC3B36" w14:paraId="4EE00109" w14:textId="77777777" w:rsidTr="000D3406">
        <w:tblPrEx>
          <w:tblBorders>
            <w:insideH w:val="single" w:sz="6" w:space="0" w:color="auto"/>
            <w:insideV w:val="double" w:sz="6" w:space="0" w:color="auto"/>
          </w:tblBorders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59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317AD" w14:textId="77777777" w:rsidR="00C371D7" w:rsidRPr="00B91816" w:rsidRDefault="00F472B9" w:rsidP="00B9181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/>
                <w:color w:val="000000" w:themeColor="text1"/>
                <w:kern w:val="0"/>
                <w:szCs w:val="24"/>
              </w:rPr>
              <w:t>說明</w:t>
            </w: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14:paraId="1A5E2483" w14:textId="4518B13E" w:rsidR="00F472B9" w:rsidRPr="00B91816" w:rsidRDefault="00C371D7" w:rsidP="00B91816">
            <w:pPr>
              <w:overflowPunct w:val="0"/>
              <w:autoSpaceDE w:val="0"/>
              <w:autoSpaceDN w:val="0"/>
              <w:adjustRightInd w:val="0"/>
              <w:snapToGrid w:val="0"/>
              <w:ind w:left="480" w:hangingChars="200" w:hanging="480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/>
                <w:color w:val="000000" w:themeColor="text1"/>
                <w:kern w:val="0"/>
                <w:szCs w:val="24"/>
              </w:rPr>
              <w:t>一、</w:t>
            </w:r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請就你個人</w:t>
            </w:r>
            <w:r w:rsidR="009723AD" w:rsidRPr="00B91816">
              <w:rPr>
                <w:rFonts w:eastAsia="標楷體"/>
                <w:color w:val="000000" w:themeColor="text1"/>
                <w:kern w:val="0"/>
                <w:szCs w:val="24"/>
              </w:rPr>
              <w:t>之下列項目</w:t>
            </w:r>
            <w:r w:rsidR="00094472" w:rsidRPr="00B91816">
              <w:rPr>
                <w:rFonts w:eastAsia="標楷體"/>
                <w:color w:val="000000" w:themeColor="text1"/>
                <w:kern w:val="0"/>
                <w:szCs w:val="24"/>
              </w:rPr>
              <w:t>或其他有利項目</w:t>
            </w:r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，撰寫「多元</w:t>
            </w:r>
            <w:proofErr w:type="gramStart"/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表現綜整心得</w:t>
            </w:r>
            <w:proofErr w:type="gramEnd"/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」，</w:t>
            </w:r>
            <w:proofErr w:type="gramStart"/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本系據以</w:t>
            </w:r>
            <w:proofErr w:type="gramEnd"/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綜合評量。（至多</w:t>
            </w:r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800</w:t>
            </w:r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字）</w:t>
            </w: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：</w:t>
            </w:r>
          </w:p>
          <w:p w14:paraId="168CF55A" w14:textId="77777777" w:rsidR="0043631D" w:rsidRPr="0043631D" w:rsidRDefault="00C371D7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G.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社團活動經驗</w:t>
            </w:r>
            <w:r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、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H.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擔任幹部經驗</w:t>
            </w:r>
            <w:r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、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I.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服務學習經驗</w:t>
            </w:r>
            <w:r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、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M.</w:t>
            </w:r>
            <w:r w:rsidR="009723A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特殊優良表現證明</w:t>
            </w:r>
            <w:r w:rsidR="0043631D" w:rsidRPr="0043631D">
              <w:rPr>
                <w:rFonts w:eastAsia="標楷體"/>
                <w:bCs/>
                <w:color w:val="000000" w:themeColor="text1"/>
                <w:kern w:val="0"/>
                <w:szCs w:val="24"/>
                <w:highlight w:val="green"/>
              </w:rPr>
              <w:t>、</w:t>
            </w:r>
          </w:p>
          <w:p w14:paraId="020EA893" w14:textId="3CE5DD7E" w:rsidR="00F472B9" w:rsidRPr="00B91816" w:rsidRDefault="0043631D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43631D">
              <w:rPr>
                <w:rFonts w:eastAsia="標楷體" w:hint="eastAsia"/>
              </w:rPr>
              <w:t xml:space="preserve">     </w:t>
            </w:r>
            <w:r w:rsidRPr="0043631D">
              <w:rPr>
                <w:rFonts w:eastAsia="標楷體"/>
                <w:highlight w:val="green"/>
              </w:rPr>
              <w:t>N.</w:t>
            </w:r>
            <w:r w:rsidRPr="0043631D">
              <w:rPr>
                <w:rFonts w:eastAsia="標楷體"/>
                <w:highlight w:val="green"/>
              </w:rPr>
              <w:t>多元</w:t>
            </w:r>
            <w:proofErr w:type="gramStart"/>
            <w:r w:rsidRPr="0043631D">
              <w:rPr>
                <w:rFonts w:eastAsia="標楷體"/>
                <w:highlight w:val="green"/>
              </w:rPr>
              <w:t>表現綜整心得</w:t>
            </w:r>
            <w:proofErr w:type="gramEnd"/>
            <w:r w:rsidR="00C371D7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</w:p>
          <w:p w14:paraId="3E72511F" w14:textId="2788A7E3" w:rsidR="00B06C46" w:rsidRPr="00B91816" w:rsidRDefault="00B06C46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二、撰寫格式</w:t>
            </w:r>
            <w:proofErr w:type="gramStart"/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部分：</w:t>
            </w:r>
          </w:p>
          <w:p w14:paraId="429EF4DE" w14:textId="7B612EC0" w:rsidR="00B06C46" w:rsidRPr="00B91816" w:rsidRDefault="00B06C46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1.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列出所培養的素養與能力</w:t>
            </w:r>
          </w:p>
          <w:p w14:paraId="6724C3FC" w14:textId="249AA4A9" w:rsidR="00B06C46" w:rsidRPr="00B91816" w:rsidRDefault="00B06C46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2.</w:t>
            </w:r>
            <w:r w:rsidR="00490332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敘述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相關活動</w:t>
            </w:r>
            <w:r w:rsidR="00490332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並提供佐證資料</w:t>
            </w:r>
          </w:p>
          <w:p w14:paraId="10AD234B" w14:textId="77777777" w:rsidR="00B06C46" w:rsidRPr="00B91816" w:rsidRDefault="00B06C46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3.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提出心得反思</w:t>
            </w:r>
          </w:p>
          <w:p w14:paraId="059F8DD5" w14:textId="17BCD4D6" w:rsidR="00B06C46" w:rsidRPr="00B91816" w:rsidRDefault="00B06C46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範例</w:t>
            </w:r>
            <w:r w:rsidR="0093179C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4A09F704" w14:textId="6EB57550" w:rsidR="00F732B1" w:rsidRPr="00B91816" w:rsidRDefault="00F732B1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="00F87AC1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【培養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xxx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能力】</w:t>
            </w:r>
          </w:p>
          <w:p w14:paraId="01C478DE" w14:textId="77777777" w:rsidR="0093179C" w:rsidRDefault="00FD1EA9" w:rsidP="00B91816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="00F87AC1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</w:t>
            </w:r>
            <w:r w:rsidR="001E2D78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參與的活動</w:t>
            </w:r>
            <w:r w:rsidR="00E31932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與佐證資料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】</w:t>
            </w:r>
          </w:p>
          <w:p w14:paraId="256FD8E1" w14:textId="47579750" w:rsidR="00B06C46" w:rsidRPr="00B91816" w:rsidRDefault="001E2D78" w:rsidP="0093179C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  <w:r w:rsidR="00F87AC1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</w:t>
            </w:r>
            <w:r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>【反思心得】</w:t>
            </w:r>
            <w:r w:rsidR="00B06C46" w:rsidRPr="00B91816">
              <w:rPr>
                <w:rFonts w:eastAsia="標楷體"/>
                <w:bCs/>
                <w:color w:val="000000" w:themeColor="text1"/>
                <w:kern w:val="0"/>
                <w:szCs w:val="24"/>
              </w:rPr>
              <w:t xml:space="preserve">     </w:t>
            </w:r>
          </w:p>
        </w:tc>
      </w:tr>
      <w:tr w:rsidR="00F472B9" w:rsidRPr="00EC3B36" w14:paraId="11F6DB77" w14:textId="77777777" w:rsidTr="00922C28">
        <w:tblPrEx>
          <w:tblBorders>
            <w:insideH w:val="single" w:sz="6" w:space="0" w:color="auto"/>
            <w:insideV w:val="double" w:sz="6" w:space="0" w:color="auto"/>
          </w:tblBorders>
          <w:tblLook w:val="04A0" w:firstRow="1" w:lastRow="0" w:firstColumn="1" w:lastColumn="0" w:noHBand="0" w:noVBand="1"/>
        </w:tblPrEx>
        <w:trPr>
          <w:trHeight w:val="2271"/>
          <w:jc w:val="center"/>
        </w:trPr>
        <w:tc>
          <w:tcPr>
            <w:tcW w:w="959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4932F" w14:textId="77777777" w:rsidR="00F472B9" w:rsidRPr="00B91816" w:rsidRDefault="00F472B9" w:rsidP="0093179C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【由此開始撰寫】</w:t>
            </w:r>
            <w:r w:rsidRPr="00B91816">
              <w:rPr>
                <w:rFonts w:eastAsia="標楷體"/>
                <w:color w:val="000000" w:themeColor="text1"/>
                <w:szCs w:val="24"/>
              </w:rPr>
              <w:t>請以『文字』為主</w:t>
            </w:r>
          </w:p>
          <w:p w14:paraId="18DF2E8B" w14:textId="77777777" w:rsidR="00F472B9" w:rsidRPr="00B91816" w:rsidRDefault="00F472B9" w:rsidP="0093179C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45095461" w14:textId="77777777" w:rsidR="00F472B9" w:rsidRPr="00922C28" w:rsidRDefault="00F472B9" w:rsidP="0093179C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F472B9" w:rsidRPr="00EC3B36" w14:paraId="4093A286" w14:textId="77777777" w:rsidTr="000D3406">
        <w:tblPrEx>
          <w:tblBorders>
            <w:insideH w:val="single" w:sz="6" w:space="0" w:color="auto"/>
            <w:insideV w:val="double" w:sz="6" w:space="0" w:color="auto"/>
          </w:tblBorders>
          <w:tblLook w:val="04A0" w:firstRow="1" w:lastRow="0" w:firstColumn="1" w:lastColumn="0" w:noHBand="0" w:noVBand="1"/>
        </w:tblPrEx>
        <w:trPr>
          <w:trHeight w:val="454"/>
          <w:jc w:val="center"/>
        </w:trPr>
        <w:tc>
          <w:tcPr>
            <w:tcW w:w="9592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64E2FFC" w14:textId="77777777" w:rsidR="00F472B9" w:rsidRPr="00B91816" w:rsidRDefault="00F472B9" w:rsidP="0093179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B91816">
              <w:rPr>
                <w:rFonts w:eastAsia="標楷體"/>
                <w:b/>
                <w:color w:val="000000" w:themeColor="text1"/>
                <w:szCs w:val="24"/>
              </w:rPr>
              <w:t>佐證資料</w:t>
            </w:r>
          </w:p>
        </w:tc>
      </w:tr>
      <w:tr w:rsidR="00F472B9" w:rsidRPr="00EC3B36" w14:paraId="4F192B8C" w14:textId="77777777" w:rsidTr="000D3406">
        <w:tblPrEx>
          <w:tblBorders>
            <w:insideH w:val="single" w:sz="6" w:space="0" w:color="auto"/>
            <w:insideV w:val="double" w:sz="6" w:space="0" w:color="auto"/>
          </w:tblBorders>
          <w:tblLook w:val="04A0" w:firstRow="1" w:lastRow="0" w:firstColumn="1" w:lastColumn="0" w:noHBand="0" w:noVBand="1"/>
        </w:tblPrEx>
        <w:trPr>
          <w:trHeight w:val="3130"/>
          <w:jc w:val="center"/>
        </w:trPr>
        <w:tc>
          <w:tcPr>
            <w:tcW w:w="9592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ECF8F" w14:textId="4CAF456B" w:rsidR="00F472B9" w:rsidRPr="00B91816" w:rsidRDefault="007E1AD5" w:rsidP="00394E9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說明：</w:t>
            </w:r>
            <w:r w:rsidR="00F472B9" w:rsidRPr="00B91816">
              <w:rPr>
                <w:rFonts w:eastAsia="標楷體"/>
                <w:color w:val="000000" w:themeColor="text1"/>
                <w:szCs w:val="24"/>
              </w:rPr>
              <w:t>相關佐證資料，如照片、證明、獎狀</w:t>
            </w:r>
            <w:r w:rsidR="00F472B9" w:rsidRPr="00B91816">
              <w:rPr>
                <w:rFonts w:eastAsia="標楷體"/>
                <w:color w:val="000000" w:themeColor="text1"/>
                <w:szCs w:val="24"/>
              </w:rPr>
              <w:t>…</w:t>
            </w:r>
            <w:r w:rsidR="00F472B9" w:rsidRPr="00B91816">
              <w:rPr>
                <w:rFonts w:eastAsia="標楷體"/>
                <w:color w:val="000000" w:themeColor="text1"/>
                <w:szCs w:val="24"/>
              </w:rPr>
              <w:t>等</w:t>
            </w:r>
            <w:r w:rsidR="00F472B9" w:rsidRPr="00B91816">
              <w:rPr>
                <w:rFonts w:eastAsia="標楷體"/>
                <w:color w:val="000000" w:themeColor="text1"/>
                <w:kern w:val="0"/>
                <w:szCs w:val="24"/>
              </w:rPr>
              <w:t>，</w:t>
            </w:r>
            <w:r w:rsidR="00F472B9" w:rsidRPr="00B91816">
              <w:rPr>
                <w:rFonts w:eastAsia="標楷體"/>
                <w:color w:val="000000" w:themeColor="text1"/>
                <w:szCs w:val="24"/>
              </w:rPr>
              <w:t>可於此欄位呈現</w:t>
            </w:r>
            <w:r w:rsidR="00F95FF5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F95FF5">
              <w:rPr>
                <w:rFonts w:eastAsia="標楷體" w:hint="eastAsia"/>
                <w:color w:val="000000" w:themeColor="text1"/>
                <w:szCs w:val="24"/>
              </w:rPr>
              <w:t>亦可以連結方式提供</w:t>
            </w:r>
            <w:r w:rsidR="00D5583D">
              <w:rPr>
                <w:rFonts w:ascii="新細明體" w:hAnsi="新細明體" w:hint="eastAsia"/>
                <w:color w:val="000000" w:themeColor="text1"/>
                <w:szCs w:val="24"/>
              </w:rPr>
              <w:t>，</w:t>
            </w:r>
            <w:r w:rsidR="00D5583D">
              <w:rPr>
                <w:rFonts w:eastAsia="標楷體" w:hint="eastAsia"/>
                <w:color w:val="000000" w:themeColor="text1"/>
                <w:szCs w:val="24"/>
              </w:rPr>
              <w:t>請勿設定權限</w:t>
            </w:r>
            <w:r w:rsidR="00F95FF5">
              <w:rPr>
                <w:rFonts w:eastAsia="標楷體"/>
                <w:color w:val="000000" w:themeColor="text1"/>
                <w:szCs w:val="24"/>
              </w:rPr>
              <w:t>)</w:t>
            </w:r>
            <w:r w:rsidR="00F472B9" w:rsidRPr="00B91816">
              <w:rPr>
                <w:rFonts w:eastAsia="標楷體"/>
                <w:color w:val="000000" w:themeColor="text1"/>
                <w:szCs w:val="24"/>
              </w:rPr>
              <w:t>。</w:t>
            </w:r>
            <w:r w:rsidR="00490332" w:rsidRPr="00B91816">
              <w:rPr>
                <w:rFonts w:eastAsia="標楷體"/>
                <w:color w:val="000000" w:themeColor="text1"/>
                <w:szCs w:val="24"/>
              </w:rPr>
              <w:t>請務必標</w:t>
            </w:r>
            <w:proofErr w:type="gramStart"/>
            <w:r w:rsidR="00490332" w:rsidRPr="00B91816">
              <w:rPr>
                <w:rFonts w:eastAsia="標楷體"/>
                <w:color w:val="000000" w:themeColor="text1"/>
                <w:szCs w:val="24"/>
              </w:rPr>
              <w:t>註</w:t>
            </w:r>
            <w:proofErr w:type="gramEnd"/>
            <w:r w:rsidR="00490332" w:rsidRPr="00B91816">
              <w:rPr>
                <w:rFonts w:eastAsia="標楷體"/>
                <w:color w:val="000000" w:themeColor="text1"/>
                <w:szCs w:val="24"/>
              </w:rPr>
              <w:t>清楚佐證資料</w:t>
            </w:r>
            <w:r w:rsidR="006D4528" w:rsidRPr="00B91816">
              <w:rPr>
                <w:rFonts w:eastAsia="標楷體"/>
                <w:color w:val="000000" w:themeColor="text1"/>
                <w:szCs w:val="24"/>
              </w:rPr>
              <w:t>在【多元表現綜整心得</w:t>
            </w:r>
            <w:r w:rsidR="006D4528" w:rsidRPr="00B91816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6D4528" w:rsidRPr="00B91816">
              <w:rPr>
                <w:rFonts w:eastAsia="標楷體"/>
                <w:color w:val="000000" w:themeColor="text1"/>
                <w:szCs w:val="24"/>
              </w:rPr>
              <w:t>撰寫區</w:t>
            </w:r>
            <w:r w:rsidR="006D4528" w:rsidRPr="00B91816">
              <w:rPr>
                <w:rFonts w:eastAsia="標楷體"/>
                <w:color w:val="000000" w:themeColor="text1"/>
                <w:kern w:val="0"/>
                <w:szCs w:val="24"/>
              </w:rPr>
              <w:t>】所對應的</w:t>
            </w:r>
            <w:r w:rsidR="00490332" w:rsidRPr="00B91816">
              <w:rPr>
                <w:rFonts w:eastAsia="標楷體"/>
                <w:color w:val="000000" w:themeColor="text1"/>
                <w:szCs w:val="24"/>
              </w:rPr>
              <w:t>項目。</w:t>
            </w:r>
          </w:p>
          <w:p w14:paraId="6AFD9BD4" w14:textId="77777777" w:rsidR="00F472B9" w:rsidRPr="00B91816" w:rsidRDefault="00F472B9" w:rsidP="00394E92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B91816">
              <w:rPr>
                <w:rFonts w:eastAsia="標楷體"/>
                <w:color w:val="000000" w:themeColor="text1"/>
                <w:szCs w:val="24"/>
              </w:rPr>
              <w:t>一</w:t>
            </w:r>
            <w:proofErr w:type="gramEnd"/>
            <w:r w:rsidRPr="00B91816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1E501006" w14:textId="77777777" w:rsidR="00F472B9" w:rsidRPr="00B91816" w:rsidRDefault="00F472B9" w:rsidP="00394E9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0838156" w14:textId="77777777" w:rsidR="007E1AD5" w:rsidRPr="00B91816" w:rsidRDefault="007E1AD5" w:rsidP="00394E9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50057AD6" w14:textId="77777777" w:rsidR="00F472B9" w:rsidRPr="00B91816" w:rsidRDefault="00F472B9" w:rsidP="00394E92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佐證二：</w:t>
            </w:r>
          </w:p>
          <w:p w14:paraId="7D463F3A" w14:textId="77777777" w:rsidR="00F472B9" w:rsidRPr="00B91816" w:rsidRDefault="00F472B9" w:rsidP="00394E9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0AF4976C" w14:textId="77777777" w:rsidR="007E1AD5" w:rsidRPr="00B91816" w:rsidRDefault="007E1AD5" w:rsidP="00394E9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</w:p>
          <w:p w14:paraId="6461CDBE" w14:textId="77777777" w:rsidR="00F472B9" w:rsidRPr="00B91816" w:rsidRDefault="00F472B9" w:rsidP="00394E92">
            <w:pPr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B91816">
              <w:rPr>
                <w:rFonts w:eastAsia="標楷體"/>
                <w:color w:val="000000" w:themeColor="text1"/>
                <w:szCs w:val="24"/>
              </w:rPr>
              <w:t>佐證</w:t>
            </w:r>
            <w:proofErr w:type="gramStart"/>
            <w:r w:rsidRPr="00B91816">
              <w:rPr>
                <w:rFonts w:eastAsia="標楷體"/>
                <w:color w:val="000000" w:themeColor="text1"/>
                <w:szCs w:val="24"/>
              </w:rPr>
              <w:t>三</w:t>
            </w:r>
            <w:proofErr w:type="gramEnd"/>
            <w:r w:rsidRPr="00B91816">
              <w:rPr>
                <w:rFonts w:eastAsia="標楷體"/>
                <w:color w:val="000000" w:themeColor="text1"/>
                <w:szCs w:val="24"/>
              </w:rPr>
              <w:t>：</w:t>
            </w:r>
          </w:p>
          <w:p w14:paraId="171EE51E" w14:textId="77777777" w:rsidR="00F472B9" w:rsidRPr="00B91816" w:rsidRDefault="00F472B9" w:rsidP="00394E9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  <w:p w14:paraId="17486361" w14:textId="77777777" w:rsidR="007E1AD5" w:rsidRPr="00B91816" w:rsidRDefault="007E1AD5" w:rsidP="00394E92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</w:p>
        </w:tc>
      </w:tr>
      <w:tr w:rsidR="00F472B9" w:rsidRPr="00EC3B36" w14:paraId="405A2C7A" w14:textId="77777777" w:rsidTr="007E1AD5">
        <w:tblPrEx>
          <w:tblBorders>
            <w:insideH w:val="single" w:sz="6" w:space="0" w:color="auto"/>
            <w:insideV w:val="double" w:sz="6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59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A87340" w14:textId="7C844737" w:rsidR="00F472B9" w:rsidRPr="00B91816" w:rsidRDefault="00F472B9" w:rsidP="00394E9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備註：</w:t>
            </w:r>
            <w:r w:rsidR="00094472" w:rsidRPr="00B91816">
              <w:rPr>
                <w:rFonts w:eastAsia="標楷體"/>
                <w:color w:val="000000" w:themeColor="text1"/>
                <w:kern w:val="0"/>
                <w:szCs w:val="24"/>
              </w:rPr>
              <w:t>整份檔案</w:t>
            </w: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請以</w:t>
            </w: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PDF</w:t>
            </w:r>
            <w:r w:rsidRPr="00B91816">
              <w:rPr>
                <w:rFonts w:eastAsia="標楷體"/>
                <w:color w:val="000000" w:themeColor="text1"/>
                <w:kern w:val="0"/>
                <w:szCs w:val="24"/>
              </w:rPr>
              <w:t>檔上傳。</w:t>
            </w:r>
          </w:p>
        </w:tc>
      </w:tr>
    </w:tbl>
    <w:p w14:paraId="5E691012" w14:textId="5623FB09" w:rsidR="003420F9" w:rsidRPr="00EC3B36" w:rsidRDefault="003420F9" w:rsidP="00200500">
      <w:pPr>
        <w:snapToGrid w:val="0"/>
        <w:spacing w:beforeLines="20" w:before="72" w:line="260" w:lineRule="atLeast"/>
        <w:rPr>
          <w:rFonts w:eastAsia="標楷體"/>
          <w:color w:val="000000" w:themeColor="text1"/>
          <w:szCs w:val="24"/>
        </w:rPr>
      </w:pPr>
    </w:p>
    <w:sectPr w:rsidR="003420F9" w:rsidRPr="00EC3B36" w:rsidSect="00A62911">
      <w:footerReference w:type="default" r:id="rId9"/>
      <w:pgSz w:w="11906" w:h="16838"/>
      <w:pgMar w:top="1134" w:right="1134" w:bottom="1134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4ACB" w14:textId="77777777" w:rsidR="00ED1E75" w:rsidRDefault="00ED1E75" w:rsidP="00E12A41">
      <w:r>
        <w:separator/>
      </w:r>
    </w:p>
  </w:endnote>
  <w:endnote w:type="continuationSeparator" w:id="0">
    <w:p w14:paraId="7353952A" w14:textId="77777777" w:rsidR="00ED1E75" w:rsidRDefault="00ED1E75" w:rsidP="00E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0132" w14:textId="77777777" w:rsidR="00286CB7" w:rsidRDefault="00286CB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0AA4" w14:textId="77777777" w:rsidR="00ED1E75" w:rsidRDefault="00ED1E75" w:rsidP="00E12A41">
      <w:r>
        <w:separator/>
      </w:r>
    </w:p>
  </w:footnote>
  <w:footnote w:type="continuationSeparator" w:id="0">
    <w:p w14:paraId="5D56DB82" w14:textId="77777777" w:rsidR="00ED1E75" w:rsidRDefault="00ED1E75" w:rsidP="00E1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DEC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" w15:restartNumberingAfterBreak="0">
    <w:nsid w:val="1510471E"/>
    <w:multiLevelType w:val="hybridMultilevel"/>
    <w:tmpl w:val="2D547A94"/>
    <w:lvl w:ilvl="0" w:tplc="22321FA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1D701F"/>
    <w:multiLevelType w:val="hybridMultilevel"/>
    <w:tmpl w:val="7688AD04"/>
    <w:lvl w:ilvl="0" w:tplc="7F7E9B3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AE26EA"/>
    <w:multiLevelType w:val="hybridMultilevel"/>
    <w:tmpl w:val="4B209964"/>
    <w:lvl w:ilvl="0" w:tplc="D3586CC6">
      <w:start w:val="1"/>
      <w:numFmt w:val="taiwaneseCountingThousand"/>
      <w:lvlText w:val="%1、"/>
      <w:lvlJc w:val="left"/>
      <w:pPr>
        <w:ind w:left="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4" w15:restartNumberingAfterBreak="0">
    <w:nsid w:val="6A477470"/>
    <w:multiLevelType w:val="hybridMultilevel"/>
    <w:tmpl w:val="4CE8E510"/>
    <w:lvl w:ilvl="0" w:tplc="29BA2406">
      <w:start w:val="1"/>
      <w:numFmt w:val="ideographLegalTraditional"/>
      <w:lvlText w:val="%1、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41"/>
    <w:rsid w:val="00021CFB"/>
    <w:rsid w:val="00023192"/>
    <w:rsid w:val="00030FF9"/>
    <w:rsid w:val="00035AF2"/>
    <w:rsid w:val="00046100"/>
    <w:rsid w:val="00072A17"/>
    <w:rsid w:val="000779F3"/>
    <w:rsid w:val="000845DB"/>
    <w:rsid w:val="000846CC"/>
    <w:rsid w:val="00094472"/>
    <w:rsid w:val="000A1D1B"/>
    <w:rsid w:val="000A7034"/>
    <w:rsid w:val="000F6D72"/>
    <w:rsid w:val="00102168"/>
    <w:rsid w:val="00193AC7"/>
    <w:rsid w:val="001C593C"/>
    <w:rsid w:val="001E2D78"/>
    <w:rsid w:val="001F5008"/>
    <w:rsid w:val="00200500"/>
    <w:rsid w:val="00215AE1"/>
    <w:rsid w:val="002235F1"/>
    <w:rsid w:val="00243776"/>
    <w:rsid w:val="00254EB7"/>
    <w:rsid w:val="002701CD"/>
    <w:rsid w:val="00286CB7"/>
    <w:rsid w:val="002938F0"/>
    <w:rsid w:val="002944D9"/>
    <w:rsid w:val="002A12FD"/>
    <w:rsid w:val="002A5D8E"/>
    <w:rsid w:val="002E4243"/>
    <w:rsid w:val="003256A6"/>
    <w:rsid w:val="0033507F"/>
    <w:rsid w:val="003420F9"/>
    <w:rsid w:val="00346E02"/>
    <w:rsid w:val="00354627"/>
    <w:rsid w:val="003573AD"/>
    <w:rsid w:val="00367071"/>
    <w:rsid w:val="00380C40"/>
    <w:rsid w:val="003824AD"/>
    <w:rsid w:val="0038344F"/>
    <w:rsid w:val="00394E92"/>
    <w:rsid w:val="003A17A7"/>
    <w:rsid w:val="003C60DD"/>
    <w:rsid w:val="003D0B1D"/>
    <w:rsid w:val="003D12A6"/>
    <w:rsid w:val="003D170A"/>
    <w:rsid w:val="003D5AFF"/>
    <w:rsid w:val="003E04E8"/>
    <w:rsid w:val="00400F8A"/>
    <w:rsid w:val="004359B1"/>
    <w:rsid w:val="0043631D"/>
    <w:rsid w:val="00452D20"/>
    <w:rsid w:val="004705CF"/>
    <w:rsid w:val="004871C2"/>
    <w:rsid w:val="00490332"/>
    <w:rsid w:val="004C756D"/>
    <w:rsid w:val="004D4C13"/>
    <w:rsid w:val="004E3801"/>
    <w:rsid w:val="004E5174"/>
    <w:rsid w:val="004E727C"/>
    <w:rsid w:val="005023AA"/>
    <w:rsid w:val="00516809"/>
    <w:rsid w:val="00523C9C"/>
    <w:rsid w:val="00527538"/>
    <w:rsid w:val="005751AC"/>
    <w:rsid w:val="005757CB"/>
    <w:rsid w:val="005974BC"/>
    <w:rsid w:val="005B08B1"/>
    <w:rsid w:val="005B3344"/>
    <w:rsid w:val="005D5F82"/>
    <w:rsid w:val="005E4A2A"/>
    <w:rsid w:val="005F1F46"/>
    <w:rsid w:val="005F5117"/>
    <w:rsid w:val="005F5D22"/>
    <w:rsid w:val="00610F38"/>
    <w:rsid w:val="00622F35"/>
    <w:rsid w:val="006403AE"/>
    <w:rsid w:val="00664A03"/>
    <w:rsid w:val="00666C27"/>
    <w:rsid w:val="006733B9"/>
    <w:rsid w:val="0069434B"/>
    <w:rsid w:val="006A5DAC"/>
    <w:rsid w:val="006A6CBA"/>
    <w:rsid w:val="006B7B67"/>
    <w:rsid w:val="006D28D5"/>
    <w:rsid w:val="006D4528"/>
    <w:rsid w:val="006D47B0"/>
    <w:rsid w:val="006D6C52"/>
    <w:rsid w:val="006E33B5"/>
    <w:rsid w:val="00702799"/>
    <w:rsid w:val="007036EA"/>
    <w:rsid w:val="0072193C"/>
    <w:rsid w:val="00762723"/>
    <w:rsid w:val="00767BB9"/>
    <w:rsid w:val="00796BD7"/>
    <w:rsid w:val="00797786"/>
    <w:rsid w:val="007B30F8"/>
    <w:rsid w:val="007D7BA3"/>
    <w:rsid w:val="007E1AD5"/>
    <w:rsid w:val="007F6C75"/>
    <w:rsid w:val="008043F4"/>
    <w:rsid w:val="00805D99"/>
    <w:rsid w:val="00822272"/>
    <w:rsid w:val="00832322"/>
    <w:rsid w:val="00841001"/>
    <w:rsid w:val="00860688"/>
    <w:rsid w:val="00882043"/>
    <w:rsid w:val="00892100"/>
    <w:rsid w:val="008C4015"/>
    <w:rsid w:val="008C7C46"/>
    <w:rsid w:val="008E244B"/>
    <w:rsid w:val="008E7F92"/>
    <w:rsid w:val="0090539C"/>
    <w:rsid w:val="00914AFF"/>
    <w:rsid w:val="00921A21"/>
    <w:rsid w:val="00922C28"/>
    <w:rsid w:val="0093179C"/>
    <w:rsid w:val="009723AD"/>
    <w:rsid w:val="00975AE4"/>
    <w:rsid w:val="00983F7F"/>
    <w:rsid w:val="00987B1B"/>
    <w:rsid w:val="009A5485"/>
    <w:rsid w:val="009C111B"/>
    <w:rsid w:val="009C4C89"/>
    <w:rsid w:val="009D1A48"/>
    <w:rsid w:val="009E7915"/>
    <w:rsid w:val="00A01E60"/>
    <w:rsid w:val="00A27455"/>
    <w:rsid w:val="00A408CB"/>
    <w:rsid w:val="00A62867"/>
    <w:rsid w:val="00A62911"/>
    <w:rsid w:val="00A816B1"/>
    <w:rsid w:val="00AA5851"/>
    <w:rsid w:val="00AC3292"/>
    <w:rsid w:val="00AF19F9"/>
    <w:rsid w:val="00AF4488"/>
    <w:rsid w:val="00B06C46"/>
    <w:rsid w:val="00B4253D"/>
    <w:rsid w:val="00B86F6C"/>
    <w:rsid w:val="00B91816"/>
    <w:rsid w:val="00B918B0"/>
    <w:rsid w:val="00B965E8"/>
    <w:rsid w:val="00BA1447"/>
    <w:rsid w:val="00BB44CE"/>
    <w:rsid w:val="00BB5BFF"/>
    <w:rsid w:val="00BC7399"/>
    <w:rsid w:val="00BE2B29"/>
    <w:rsid w:val="00BE771E"/>
    <w:rsid w:val="00C02CD6"/>
    <w:rsid w:val="00C371D7"/>
    <w:rsid w:val="00C53B02"/>
    <w:rsid w:val="00C56194"/>
    <w:rsid w:val="00C62A1B"/>
    <w:rsid w:val="00C634B7"/>
    <w:rsid w:val="00C7385E"/>
    <w:rsid w:val="00C879E7"/>
    <w:rsid w:val="00CB493B"/>
    <w:rsid w:val="00CC15B5"/>
    <w:rsid w:val="00CD6E5B"/>
    <w:rsid w:val="00CE7A5E"/>
    <w:rsid w:val="00CF0F26"/>
    <w:rsid w:val="00CF7F04"/>
    <w:rsid w:val="00D05810"/>
    <w:rsid w:val="00D078C1"/>
    <w:rsid w:val="00D15831"/>
    <w:rsid w:val="00D256E4"/>
    <w:rsid w:val="00D5370D"/>
    <w:rsid w:val="00D5583D"/>
    <w:rsid w:val="00D746C9"/>
    <w:rsid w:val="00D77DC3"/>
    <w:rsid w:val="00D849AA"/>
    <w:rsid w:val="00D8642D"/>
    <w:rsid w:val="00D9541E"/>
    <w:rsid w:val="00DA159B"/>
    <w:rsid w:val="00DA6183"/>
    <w:rsid w:val="00DC4383"/>
    <w:rsid w:val="00DC48F8"/>
    <w:rsid w:val="00DD2145"/>
    <w:rsid w:val="00DE4621"/>
    <w:rsid w:val="00E00989"/>
    <w:rsid w:val="00E03F33"/>
    <w:rsid w:val="00E12A41"/>
    <w:rsid w:val="00E13521"/>
    <w:rsid w:val="00E24667"/>
    <w:rsid w:val="00E31932"/>
    <w:rsid w:val="00E44E81"/>
    <w:rsid w:val="00E53BB6"/>
    <w:rsid w:val="00E64ED7"/>
    <w:rsid w:val="00E746FE"/>
    <w:rsid w:val="00E80669"/>
    <w:rsid w:val="00EA0D26"/>
    <w:rsid w:val="00EA6695"/>
    <w:rsid w:val="00EB770F"/>
    <w:rsid w:val="00EC3B36"/>
    <w:rsid w:val="00ED1E75"/>
    <w:rsid w:val="00ED51D5"/>
    <w:rsid w:val="00EE0430"/>
    <w:rsid w:val="00EF2504"/>
    <w:rsid w:val="00EF7F90"/>
    <w:rsid w:val="00F072FC"/>
    <w:rsid w:val="00F11071"/>
    <w:rsid w:val="00F42F04"/>
    <w:rsid w:val="00F472B9"/>
    <w:rsid w:val="00F57006"/>
    <w:rsid w:val="00F72785"/>
    <w:rsid w:val="00F732B1"/>
    <w:rsid w:val="00F85F09"/>
    <w:rsid w:val="00F87A57"/>
    <w:rsid w:val="00F87AC1"/>
    <w:rsid w:val="00F95FF5"/>
    <w:rsid w:val="00FA3A06"/>
    <w:rsid w:val="00FC3C11"/>
    <w:rsid w:val="00FD1EA9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B3734"/>
  <w15:docId w15:val="{7932EDA9-4A67-4C6A-AAEF-BD90AA95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3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2A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12A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845D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227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0F38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0F3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F6C75"/>
    <w:rPr>
      <w:color w:val="954F72" w:themeColor="followedHyperlink"/>
      <w:u w:val="single"/>
    </w:rPr>
  </w:style>
  <w:style w:type="table" w:styleId="ac">
    <w:name w:val="Table Grid"/>
    <w:basedOn w:val="a1"/>
    <w:uiPriority w:val="39"/>
    <w:rsid w:val="00D15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DA6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管理學院企業管理學系吳美凰</dc:creator>
  <cp:lastModifiedBy>User</cp:lastModifiedBy>
  <cp:revision>11</cp:revision>
  <cp:lastPrinted>2022-03-10T00:47:00Z</cp:lastPrinted>
  <dcterms:created xsi:type="dcterms:W3CDTF">2025-02-25T02:03:00Z</dcterms:created>
  <dcterms:modified xsi:type="dcterms:W3CDTF">2026-03-04T00:52:00Z</dcterms:modified>
</cp:coreProperties>
</file>