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08" w:rsidRPr="00244B7A" w:rsidRDefault="00F73408" w:rsidP="00ED643E">
      <w:pPr>
        <w:autoSpaceDE w:val="0"/>
        <w:autoSpaceDN w:val="0"/>
        <w:adjustRightInd w:val="0"/>
        <w:snapToGrid w:val="0"/>
        <w:spacing w:beforeLines="25" w:before="90" w:afterLines="25" w:after="90"/>
        <w:jc w:val="center"/>
        <w:rPr>
          <w:rFonts w:ascii="Times New Roman" w:eastAsia="標楷體" w:hAnsi="Times New Roman" w:cs="Times New Roman"/>
          <w:b/>
          <w:kern w:val="0"/>
          <w:sz w:val="30"/>
          <w:szCs w:val="30"/>
        </w:rPr>
      </w:pPr>
      <w:r w:rsidRPr="00244B7A">
        <w:rPr>
          <w:rFonts w:ascii="Times New Roman" w:eastAsia="標楷體" w:hAnsi="Times New Roman" w:cs="Times New Roman"/>
          <w:b/>
          <w:kern w:val="0"/>
          <w:sz w:val="30"/>
          <w:szCs w:val="30"/>
        </w:rPr>
        <w:t>靜宜大學</w:t>
      </w:r>
      <w:r w:rsidR="009C03A7" w:rsidRPr="00244B7A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資料科學暨大數據分析與應用</w:t>
      </w:r>
      <w:r w:rsidRPr="00244B7A">
        <w:rPr>
          <w:rFonts w:ascii="Times New Roman" w:eastAsia="標楷體" w:hAnsi="Times New Roman" w:cs="Times New Roman"/>
          <w:b/>
          <w:kern w:val="0"/>
          <w:sz w:val="30"/>
          <w:szCs w:val="30"/>
        </w:rPr>
        <w:t>學系微積分會考委員會設置辦法</w:t>
      </w:r>
    </w:p>
    <w:p w:rsidR="009C03A7" w:rsidRPr="00365997" w:rsidRDefault="00365997" w:rsidP="00365997">
      <w:pPr>
        <w:autoSpaceDE w:val="0"/>
        <w:autoSpaceDN w:val="0"/>
        <w:adjustRightInd w:val="0"/>
        <w:snapToGrid w:val="0"/>
        <w:spacing w:beforeLines="25" w:before="90" w:afterLines="25" w:after="90"/>
        <w:jc w:val="right"/>
        <w:rPr>
          <w:rFonts w:ascii="Times New Roman" w:eastAsia="標楷體" w:hAnsi="Times New Roman" w:cs="Times New Roman"/>
          <w:b/>
          <w:kern w:val="0"/>
          <w:sz w:val="32"/>
          <w:szCs w:val="26"/>
        </w:rPr>
      </w:pP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民國</w:t>
      </w:r>
      <w:r>
        <w:rPr>
          <w:rFonts w:ascii="Times New Roman" w:eastAsia="標楷體" w:hAnsi="Times New Roman" w:cs="Times New Roman" w:hint="eastAsia"/>
          <w:kern w:val="0"/>
          <w:sz w:val="22"/>
          <w:szCs w:val="26"/>
        </w:rPr>
        <w:t>107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年</w:t>
      </w:r>
      <w:r>
        <w:rPr>
          <w:rFonts w:ascii="Times New Roman" w:eastAsia="標楷體" w:hAnsi="Times New Roman" w:cs="Times New Roman" w:hint="eastAsia"/>
          <w:kern w:val="0"/>
          <w:sz w:val="22"/>
          <w:szCs w:val="26"/>
        </w:rPr>
        <w:t>5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月</w:t>
      </w:r>
      <w:r>
        <w:rPr>
          <w:rFonts w:ascii="Times New Roman" w:eastAsia="標楷體" w:hAnsi="Times New Roman" w:cs="Times New Roman" w:hint="eastAsia"/>
          <w:kern w:val="0"/>
          <w:sz w:val="22"/>
          <w:szCs w:val="26"/>
        </w:rPr>
        <w:t>28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日</w:t>
      </w:r>
      <w:r>
        <w:rPr>
          <w:rFonts w:ascii="Times New Roman" w:eastAsia="標楷體" w:hAnsi="Times New Roman" w:cs="Times New Roman" w:hint="eastAsia"/>
          <w:kern w:val="0"/>
          <w:sz w:val="22"/>
          <w:szCs w:val="26"/>
        </w:rPr>
        <w:t>統資系系務會議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通過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244B7A" w:rsidRPr="00244B7A" w:rsidTr="00105D11">
        <w:trPr>
          <w:trHeight w:val="797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第一條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為使基礎學科</w:t>
            </w:r>
            <w:r w:rsidRPr="00244B7A">
              <w:rPr>
                <w:rFonts w:ascii="Times New Roman" w:eastAsia="標楷體" w:hAnsi="Times New Roman" w:cs="Times New Roman"/>
                <w:sz w:val="26"/>
                <w:szCs w:val="26"/>
              </w:rPr>
              <w:t>微積分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能達到最佳課程品質與協助</w:t>
            </w:r>
            <w:r w:rsidRPr="00244B7A">
              <w:rPr>
                <w:rFonts w:ascii="Times New Roman" w:eastAsia="標楷體" w:hAnsi="Times New Roman" w:cs="Times New Roman"/>
                <w:sz w:val="26"/>
                <w:szCs w:val="26"/>
              </w:rPr>
              <w:t>學生瞭解自己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學習成效</w:t>
            </w:r>
            <w:r w:rsidRPr="00244B7A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特成立「微積分會考委員會」（以下簡稱本委員會）。</w:t>
            </w:r>
          </w:p>
        </w:tc>
      </w:tr>
      <w:tr w:rsidR="00244B7A" w:rsidRPr="00244B7A" w:rsidTr="005A7DB8">
        <w:trPr>
          <w:trHeight w:val="2292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第二條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040" w:hangingChars="400" w:hanging="104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本委員會職掌如下：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一、規劃與訂定符合本校各系學生之微積分課程綱要及共同授課內容。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二、規劃及執行本校各系微積分會考。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三、審議微積分會考考題。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四、定期評估學生學習成效。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五、研議全校有關微積分課程事宜。</w:t>
            </w:r>
          </w:p>
        </w:tc>
      </w:tr>
      <w:tr w:rsidR="00244B7A" w:rsidRPr="00244B7A" w:rsidTr="00105D11">
        <w:trPr>
          <w:trHeight w:val="1548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第三條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本委員會組成及產生方式如下：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ind w:left="520" w:hangingChars="200" w:hanging="52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一、當學期擔任微積分授課之教師</w:t>
            </w:r>
            <w:r w:rsidRPr="00EC774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及系主任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為當然委員，系主任得視需要邀請相關老師擔任委員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(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例如：下學年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期任課老師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</w:t>
            </w:r>
          </w:p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二、由委員中推舉召集人並擔任會議主席。</w:t>
            </w:r>
          </w:p>
        </w:tc>
      </w:tr>
      <w:tr w:rsidR="00244B7A" w:rsidRPr="00244B7A" w:rsidTr="00105D11">
        <w:trPr>
          <w:trHeight w:val="846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第四條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委員代表任期</w:t>
            </w:r>
            <w:r w:rsidRPr="00EC774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第一學期自八月一日起至次年一月三十一日止；第二學期自二月一日起至七月三十一日止。</w:t>
            </w:r>
          </w:p>
        </w:tc>
      </w:tr>
      <w:tr w:rsidR="00244B7A" w:rsidRPr="00244B7A" w:rsidTr="00105D11">
        <w:trPr>
          <w:trHeight w:val="419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第五條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本委員會得邀請校外諮詢委員、學生代表或相關人員列席。</w:t>
            </w:r>
          </w:p>
        </w:tc>
      </w:tr>
      <w:tr w:rsidR="00244B7A" w:rsidRPr="00244B7A" w:rsidTr="00105D11">
        <w:trPr>
          <w:trHeight w:val="398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第六條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本委員會每學期至少開會一次，必要時得召開臨時會議。</w:t>
            </w:r>
          </w:p>
        </w:tc>
      </w:tr>
      <w:tr w:rsidR="00244B7A" w:rsidRPr="00244B7A" w:rsidTr="00105D11">
        <w:trPr>
          <w:trHeight w:val="856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第七條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本委員會應有全體委員二分之一以上出席方得開會，以出席委員二分之一以上同意行之。</w:t>
            </w:r>
          </w:p>
        </w:tc>
      </w:tr>
      <w:tr w:rsidR="00244B7A" w:rsidRPr="00244B7A" w:rsidTr="00105D11">
        <w:trPr>
          <w:trHeight w:val="415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第八條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本辦法未盡之事宜，由系主任依本校相關規定辦理。</w:t>
            </w:r>
          </w:p>
        </w:tc>
      </w:tr>
      <w:tr w:rsidR="00244B7A" w:rsidRPr="00244B7A" w:rsidTr="00105D11">
        <w:trPr>
          <w:trHeight w:val="408"/>
        </w:trPr>
        <w:tc>
          <w:tcPr>
            <w:tcW w:w="124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第九條</w:t>
            </w:r>
          </w:p>
        </w:tc>
        <w:tc>
          <w:tcPr>
            <w:tcW w:w="8612" w:type="dxa"/>
          </w:tcPr>
          <w:p w:rsidR="00244B7A" w:rsidRPr="00244B7A" w:rsidRDefault="00244B7A" w:rsidP="00105D1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44B7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本辦法經系務會議通過後實施，修正時亦同。</w:t>
            </w:r>
          </w:p>
        </w:tc>
      </w:tr>
    </w:tbl>
    <w:p w:rsidR="005B2427" w:rsidRDefault="005B2427" w:rsidP="00A13E78">
      <w:pPr>
        <w:autoSpaceDE w:val="0"/>
        <w:autoSpaceDN w:val="0"/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kern w:val="0"/>
          <w:sz w:val="22"/>
          <w:szCs w:val="26"/>
        </w:rPr>
      </w:pP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民國</w:t>
      </w:r>
      <w:r w:rsidR="00244B7A">
        <w:rPr>
          <w:rFonts w:ascii="Times New Roman" w:eastAsia="標楷體" w:hAnsi="Times New Roman" w:cs="Times New Roman" w:hint="eastAsia"/>
          <w:kern w:val="0"/>
          <w:sz w:val="22"/>
          <w:szCs w:val="26"/>
        </w:rPr>
        <w:t>107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年</w:t>
      </w:r>
      <w:r w:rsidR="00244B7A">
        <w:rPr>
          <w:rFonts w:ascii="Times New Roman" w:eastAsia="標楷體" w:hAnsi="Times New Roman" w:cs="Times New Roman" w:hint="eastAsia"/>
          <w:kern w:val="0"/>
          <w:sz w:val="22"/>
          <w:szCs w:val="26"/>
        </w:rPr>
        <w:t>5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月</w:t>
      </w:r>
      <w:r w:rsidR="00244B7A">
        <w:rPr>
          <w:rFonts w:ascii="Times New Roman" w:eastAsia="標楷體" w:hAnsi="Times New Roman" w:cs="Times New Roman" w:hint="eastAsia"/>
          <w:kern w:val="0"/>
          <w:sz w:val="22"/>
          <w:szCs w:val="26"/>
        </w:rPr>
        <w:t>28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日</w:t>
      </w:r>
      <w:r w:rsidR="00B7268F">
        <w:rPr>
          <w:rFonts w:ascii="Times New Roman" w:eastAsia="標楷體" w:hAnsi="Times New Roman" w:cs="Times New Roman" w:hint="eastAsia"/>
          <w:kern w:val="0"/>
          <w:sz w:val="22"/>
          <w:szCs w:val="26"/>
        </w:rPr>
        <w:t>資科系籌備會議</w:t>
      </w:r>
      <w:r w:rsidRPr="00ED643E">
        <w:rPr>
          <w:rFonts w:ascii="Times New Roman" w:eastAsia="標楷體" w:hAnsi="Times New Roman" w:cs="Times New Roman"/>
          <w:kern w:val="0"/>
          <w:sz w:val="22"/>
          <w:szCs w:val="26"/>
        </w:rPr>
        <w:t>通過</w:t>
      </w:r>
    </w:p>
    <w:p w:rsidR="00B7268F" w:rsidRPr="00B7268F" w:rsidRDefault="00B7268F" w:rsidP="00B7268F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2"/>
          <w:szCs w:val="26"/>
        </w:rPr>
      </w:pPr>
      <w:bookmarkStart w:id="0" w:name="_GoBack"/>
      <w:bookmarkEnd w:id="0"/>
    </w:p>
    <w:p w:rsidR="005B2427" w:rsidRPr="005B2427" w:rsidRDefault="005B2427" w:rsidP="00ED643E">
      <w:pPr>
        <w:autoSpaceDE w:val="0"/>
        <w:autoSpaceDN w:val="0"/>
        <w:adjustRightInd w:val="0"/>
        <w:snapToGrid w:val="0"/>
        <w:spacing w:beforeLines="25" w:before="90" w:afterLines="25" w:after="9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sectPr w:rsidR="005B2427" w:rsidRPr="005B2427" w:rsidSect="00244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D9" w:rsidRDefault="007B04D9" w:rsidP="00FF4DA3">
      <w:r>
        <w:separator/>
      </w:r>
    </w:p>
  </w:endnote>
  <w:endnote w:type="continuationSeparator" w:id="0">
    <w:p w:rsidR="007B04D9" w:rsidRDefault="007B04D9" w:rsidP="00FF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D9" w:rsidRDefault="007B04D9" w:rsidP="00FF4DA3">
      <w:r>
        <w:separator/>
      </w:r>
    </w:p>
  </w:footnote>
  <w:footnote w:type="continuationSeparator" w:id="0">
    <w:p w:rsidR="007B04D9" w:rsidRDefault="007B04D9" w:rsidP="00FF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08"/>
    <w:rsid w:val="000447A5"/>
    <w:rsid w:val="000D675F"/>
    <w:rsid w:val="00105D11"/>
    <w:rsid w:val="001367CC"/>
    <w:rsid w:val="00142E30"/>
    <w:rsid w:val="00143F72"/>
    <w:rsid w:val="00187511"/>
    <w:rsid w:val="001C0530"/>
    <w:rsid w:val="00244B7A"/>
    <w:rsid w:val="002E4640"/>
    <w:rsid w:val="0030573D"/>
    <w:rsid w:val="003307E3"/>
    <w:rsid w:val="003358A8"/>
    <w:rsid w:val="00335DF6"/>
    <w:rsid w:val="00342C02"/>
    <w:rsid w:val="00360C96"/>
    <w:rsid w:val="00365997"/>
    <w:rsid w:val="00367EB6"/>
    <w:rsid w:val="00371705"/>
    <w:rsid w:val="003B076D"/>
    <w:rsid w:val="003B2CE0"/>
    <w:rsid w:val="003E36D6"/>
    <w:rsid w:val="005A7DB8"/>
    <w:rsid w:val="005B2427"/>
    <w:rsid w:val="00615FF6"/>
    <w:rsid w:val="00621DC0"/>
    <w:rsid w:val="00667B75"/>
    <w:rsid w:val="0069297C"/>
    <w:rsid w:val="006B0AFC"/>
    <w:rsid w:val="006D2E99"/>
    <w:rsid w:val="006D4C48"/>
    <w:rsid w:val="006D6FC7"/>
    <w:rsid w:val="006E7C3E"/>
    <w:rsid w:val="00755CB9"/>
    <w:rsid w:val="007868E7"/>
    <w:rsid w:val="007B04D9"/>
    <w:rsid w:val="007C4B03"/>
    <w:rsid w:val="007C75BE"/>
    <w:rsid w:val="0083565C"/>
    <w:rsid w:val="00887CAB"/>
    <w:rsid w:val="00910601"/>
    <w:rsid w:val="0091320E"/>
    <w:rsid w:val="009159B9"/>
    <w:rsid w:val="0095682D"/>
    <w:rsid w:val="0095788A"/>
    <w:rsid w:val="00994369"/>
    <w:rsid w:val="009A7EF6"/>
    <w:rsid w:val="009C03A7"/>
    <w:rsid w:val="009C5744"/>
    <w:rsid w:val="00A0078B"/>
    <w:rsid w:val="00A13E78"/>
    <w:rsid w:val="00A72736"/>
    <w:rsid w:val="00A814AF"/>
    <w:rsid w:val="00AD001B"/>
    <w:rsid w:val="00AD1CE3"/>
    <w:rsid w:val="00AE2A14"/>
    <w:rsid w:val="00B108CA"/>
    <w:rsid w:val="00B7268F"/>
    <w:rsid w:val="00C04001"/>
    <w:rsid w:val="00C05342"/>
    <w:rsid w:val="00C62E6E"/>
    <w:rsid w:val="00D246E6"/>
    <w:rsid w:val="00D75004"/>
    <w:rsid w:val="00DB5F38"/>
    <w:rsid w:val="00DF1C63"/>
    <w:rsid w:val="00E13EC6"/>
    <w:rsid w:val="00E812F3"/>
    <w:rsid w:val="00EC774C"/>
    <w:rsid w:val="00ED643E"/>
    <w:rsid w:val="00F40DB2"/>
    <w:rsid w:val="00F45A15"/>
    <w:rsid w:val="00F6222A"/>
    <w:rsid w:val="00F73408"/>
    <w:rsid w:val="00FD7C11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D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DA3"/>
    <w:rPr>
      <w:sz w:val="20"/>
      <w:szCs w:val="20"/>
    </w:rPr>
  </w:style>
  <w:style w:type="table" w:styleId="a7">
    <w:name w:val="Table Grid"/>
    <w:basedOn w:val="a1"/>
    <w:uiPriority w:val="59"/>
    <w:rsid w:val="0024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D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DA3"/>
    <w:rPr>
      <w:sz w:val="20"/>
      <w:szCs w:val="20"/>
    </w:rPr>
  </w:style>
  <w:style w:type="table" w:styleId="a7">
    <w:name w:val="Table Grid"/>
    <w:basedOn w:val="a1"/>
    <w:uiPriority w:val="59"/>
    <w:rsid w:val="0024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FM-OFFCIE</dc:creator>
  <cp:lastModifiedBy>理學院統計資訊學系林建華</cp:lastModifiedBy>
  <cp:revision>6</cp:revision>
  <dcterms:created xsi:type="dcterms:W3CDTF">2018-05-29T07:01:00Z</dcterms:created>
  <dcterms:modified xsi:type="dcterms:W3CDTF">2018-05-29T07:47:00Z</dcterms:modified>
</cp:coreProperties>
</file>